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94F18" w14:textId="77777777" w:rsidR="00DE0307" w:rsidRPr="006012A1" w:rsidRDefault="00DE0307" w:rsidP="00DE0307">
      <w:pPr>
        <w:jc w:val="center"/>
        <w:rPr>
          <w:rFonts w:ascii="Arial" w:hAnsi="Arial" w:cs="Arial"/>
          <w:b/>
          <w:sz w:val="20"/>
          <w:szCs w:val="20"/>
        </w:rPr>
      </w:pPr>
      <w:r w:rsidRPr="006012A1">
        <w:rPr>
          <w:rFonts w:ascii="Arial" w:hAnsi="Arial" w:cs="Arial"/>
          <w:b/>
          <w:sz w:val="20"/>
          <w:szCs w:val="20"/>
        </w:rPr>
        <w:t>Donor Conditions for NGOs</w:t>
      </w:r>
    </w:p>
    <w:p w14:paraId="675C0D81" w14:textId="77777777" w:rsidR="00DE0307" w:rsidRPr="006012A1" w:rsidRDefault="00DE0307" w:rsidP="00DE0307">
      <w:pPr>
        <w:jc w:val="center"/>
        <w:rPr>
          <w:rFonts w:ascii="Arial" w:hAnsi="Arial" w:cs="Arial"/>
          <w:b/>
          <w:sz w:val="20"/>
          <w:szCs w:val="20"/>
        </w:rPr>
      </w:pPr>
      <w:r w:rsidRPr="006012A1">
        <w:rPr>
          <w:rFonts w:ascii="Arial" w:hAnsi="Arial" w:cs="Arial"/>
          <w:b/>
          <w:sz w:val="20"/>
          <w:szCs w:val="20"/>
        </w:rPr>
        <w:t>“Reduced Burden for Better Aid”</w:t>
      </w:r>
    </w:p>
    <w:p w14:paraId="517EFA22" w14:textId="77777777" w:rsidR="00DE0307" w:rsidRPr="006012A1" w:rsidRDefault="00DE0307" w:rsidP="00DE0307">
      <w:pPr>
        <w:jc w:val="center"/>
        <w:rPr>
          <w:rFonts w:ascii="Arial" w:hAnsi="Arial" w:cs="Arial"/>
          <w:b/>
          <w:sz w:val="20"/>
          <w:szCs w:val="20"/>
        </w:rPr>
      </w:pPr>
      <w:r w:rsidRPr="006012A1">
        <w:rPr>
          <w:rFonts w:ascii="Arial" w:hAnsi="Arial" w:cs="Arial"/>
          <w:b/>
          <w:sz w:val="20"/>
          <w:szCs w:val="20"/>
        </w:rPr>
        <w:t>Terms of Reference</w:t>
      </w:r>
    </w:p>
    <w:p w14:paraId="0F4ED640" w14:textId="77777777" w:rsidR="00DE0307" w:rsidRPr="006012A1" w:rsidRDefault="00DE0307" w:rsidP="00DE0307">
      <w:pPr>
        <w:jc w:val="center"/>
        <w:rPr>
          <w:rFonts w:ascii="Arial" w:hAnsi="Arial" w:cs="Arial"/>
          <w:b/>
          <w:sz w:val="20"/>
          <w:szCs w:val="20"/>
        </w:rPr>
      </w:pPr>
      <w:r w:rsidRPr="00415B81">
        <w:rPr>
          <w:rFonts w:ascii="Arial" w:hAnsi="Arial" w:cs="Arial"/>
          <w:b/>
          <w:sz w:val="20"/>
          <w:szCs w:val="20"/>
        </w:rPr>
        <w:t>Task Force</w:t>
      </w:r>
      <w:r w:rsidR="006012A1" w:rsidRPr="00415B81">
        <w:rPr>
          <w:rFonts w:ascii="Arial" w:hAnsi="Arial" w:cs="Arial"/>
          <w:b/>
          <w:sz w:val="20"/>
          <w:szCs w:val="20"/>
        </w:rPr>
        <w:t xml:space="preserve"> </w:t>
      </w:r>
    </w:p>
    <w:p w14:paraId="5E7E1E4E" w14:textId="77777777" w:rsidR="00DE0307" w:rsidRPr="006012A1" w:rsidRDefault="00DE0307" w:rsidP="00415B81">
      <w:pPr>
        <w:widowControl w:val="0"/>
        <w:autoSpaceDE w:val="0"/>
        <w:autoSpaceDN w:val="0"/>
        <w:adjustRightInd w:val="0"/>
        <w:rPr>
          <w:rFonts w:ascii="Arial" w:hAnsi="Arial" w:cs="Arial"/>
          <w:sz w:val="20"/>
          <w:szCs w:val="20"/>
        </w:rPr>
      </w:pPr>
    </w:p>
    <w:p w14:paraId="275D7400" w14:textId="77777777" w:rsidR="00DE0307" w:rsidRPr="006012A1" w:rsidRDefault="00DE0307" w:rsidP="00415B81">
      <w:pPr>
        <w:pStyle w:val="Default"/>
        <w:jc w:val="both"/>
        <w:rPr>
          <w:rFonts w:ascii="Arial" w:hAnsi="Arial" w:cs="Arial"/>
          <w:b/>
          <w:color w:val="auto"/>
          <w:sz w:val="20"/>
          <w:szCs w:val="20"/>
        </w:rPr>
      </w:pPr>
      <w:r w:rsidRPr="006012A1">
        <w:rPr>
          <w:rFonts w:ascii="Arial" w:hAnsi="Arial" w:cs="Arial"/>
          <w:b/>
          <w:color w:val="auto"/>
          <w:sz w:val="20"/>
          <w:szCs w:val="20"/>
        </w:rPr>
        <w:t>Background</w:t>
      </w:r>
    </w:p>
    <w:p w14:paraId="4737D96C" w14:textId="77777777" w:rsidR="00DE0307" w:rsidRPr="006012A1" w:rsidRDefault="00DE0307" w:rsidP="00415B81">
      <w:pPr>
        <w:rPr>
          <w:rFonts w:ascii="Arial" w:hAnsi="Arial" w:cs="Arial"/>
          <w:sz w:val="20"/>
          <w:szCs w:val="20"/>
        </w:rPr>
      </w:pPr>
    </w:p>
    <w:p w14:paraId="449CF1A1" w14:textId="77777777" w:rsidR="00DE0307" w:rsidRPr="006012A1" w:rsidRDefault="00DE0307" w:rsidP="00415B81">
      <w:pPr>
        <w:rPr>
          <w:rFonts w:ascii="Arial" w:hAnsi="Arial" w:cs="Arial"/>
          <w:sz w:val="20"/>
          <w:szCs w:val="20"/>
        </w:rPr>
      </w:pPr>
      <w:r w:rsidRPr="006012A1">
        <w:rPr>
          <w:rFonts w:ascii="Arial" w:hAnsi="Arial" w:cs="Arial"/>
          <w:sz w:val="20"/>
          <w:szCs w:val="20"/>
        </w:rPr>
        <w:t>The Donor Conditions for NGOs project aims at contributing reducing the burden of donor conditionalities on NGOs in order to improve efficiency and effectiveness in humanitarian response by gathering evidence of the impact of those conditions on NGOs and provide practical solutions.</w:t>
      </w:r>
    </w:p>
    <w:p w14:paraId="53EE8ED2" w14:textId="77777777" w:rsidR="00DE0307" w:rsidRPr="006012A1" w:rsidRDefault="00831514" w:rsidP="00415B81">
      <w:pPr>
        <w:rPr>
          <w:rFonts w:ascii="Arial" w:hAnsi="Arial" w:cs="Arial"/>
          <w:sz w:val="20"/>
          <w:szCs w:val="20"/>
        </w:rPr>
      </w:pPr>
      <w:r w:rsidRPr="006012A1">
        <w:rPr>
          <w:rFonts w:ascii="Arial" w:hAnsi="Arial" w:cs="Arial"/>
          <w:sz w:val="20"/>
          <w:szCs w:val="20"/>
        </w:rPr>
        <w:t xml:space="preserve">There is great interest from </w:t>
      </w:r>
      <w:r w:rsidR="00DE0307" w:rsidRPr="006012A1">
        <w:rPr>
          <w:rFonts w:ascii="Arial" w:hAnsi="Arial" w:cs="Arial"/>
          <w:sz w:val="20"/>
          <w:szCs w:val="20"/>
        </w:rPr>
        <w:t>several NGOs and networks on donor conditions as well as opportunities/room for engagement with donors</w:t>
      </w:r>
      <w:r w:rsidR="006012A1" w:rsidRPr="006012A1">
        <w:rPr>
          <w:rFonts w:ascii="Arial" w:hAnsi="Arial" w:cs="Arial"/>
          <w:sz w:val="20"/>
          <w:szCs w:val="20"/>
        </w:rPr>
        <w:t xml:space="preserve"> at global level. </w:t>
      </w:r>
      <w:r w:rsidR="00DE0307" w:rsidRPr="009347FB">
        <w:rPr>
          <w:rFonts w:ascii="Arial" w:hAnsi="Arial" w:cs="Arial"/>
          <w:sz w:val="20"/>
          <w:szCs w:val="20"/>
        </w:rPr>
        <w:t xml:space="preserve">ICVA is launching this </w:t>
      </w:r>
      <w:r w:rsidR="006012A1" w:rsidRPr="009347FB">
        <w:rPr>
          <w:rFonts w:ascii="Arial" w:hAnsi="Arial" w:cs="Arial"/>
          <w:sz w:val="20"/>
          <w:szCs w:val="20"/>
        </w:rPr>
        <w:t>project</w:t>
      </w:r>
      <w:r w:rsidR="00DE0307" w:rsidRPr="009347FB">
        <w:rPr>
          <w:rFonts w:ascii="Arial" w:hAnsi="Arial" w:cs="Arial"/>
          <w:sz w:val="20"/>
          <w:szCs w:val="20"/>
        </w:rPr>
        <w:t xml:space="preserve"> building on its role </w:t>
      </w:r>
      <w:r w:rsidR="006012A1" w:rsidRPr="009347FB">
        <w:rPr>
          <w:rFonts w:ascii="Arial" w:hAnsi="Arial" w:cs="Arial"/>
          <w:sz w:val="20"/>
          <w:szCs w:val="20"/>
        </w:rPr>
        <w:t>as co-chair of the IASC HFTT and previous engagement on donor conditions</w:t>
      </w:r>
      <w:r w:rsidR="00DE0307" w:rsidRPr="009347FB">
        <w:rPr>
          <w:rFonts w:ascii="Arial" w:hAnsi="Arial" w:cs="Arial"/>
          <w:sz w:val="20"/>
          <w:szCs w:val="20"/>
        </w:rPr>
        <w:t xml:space="preserve"> to ensure a coordinated and more effective </w:t>
      </w:r>
      <w:r w:rsidR="009347FB" w:rsidRPr="009347FB">
        <w:rPr>
          <w:rFonts w:ascii="Arial" w:hAnsi="Arial" w:cs="Arial"/>
          <w:sz w:val="20"/>
          <w:szCs w:val="20"/>
        </w:rPr>
        <w:t>approach</w:t>
      </w:r>
      <w:r w:rsidR="00DE0307" w:rsidRPr="009347FB">
        <w:rPr>
          <w:rFonts w:ascii="Arial" w:hAnsi="Arial" w:cs="Arial"/>
          <w:sz w:val="20"/>
          <w:szCs w:val="20"/>
        </w:rPr>
        <w:t>.</w:t>
      </w:r>
    </w:p>
    <w:p w14:paraId="01E9E642" w14:textId="77777777" w:rsidR="00DE0307" w:rsidRPr="006012A1" w:rsidRDefault="00DE0307" w:rsidP="00415B81">
      <w:pPr>
        <w:rPr>
          <w:rFonts w:ascii="Arial" w:hAnsi="Arial" w:cs="Arial"/>
          <w:sz w:val="20"/>
          <w:szCs w:val="20"/>
        </w:rPr>
      </w:pPr>
    </w:p>
    <w:p w14:paraId="05332EE6" w14:textId="77777777" w:rsidR="00DE0307" w:rsidRDefault="00DE0307" w:rsidP="00415B81">
      <w:pPr>
        <w:rPr>
          <w:rFonts w:ascii="Arial" w:hAnsi="Arial" w:cs="Arial"/>
          <w:b/>
          <w:sz w:val="20"/>
          <w:szCs w:val="20"/>
        </w:rPr>
      </w:pPr>
      <w:r w:rsidRPr="006012A1">
        <w:rPr>
          <w:rFonts w:ascii="Arial" w:hAnsi="Arial" w:cs="Arial"/>
          <w:b/>
          <w:sz w:val="20"/>
          <w:szCs w:val="20"/>
        </w:rPr>
        <w:t>Technical Task Force</w:t>
      </w:r>
    </w:p>
    <w:p w14:paraId="762FAD04" w14:textId="77777777" w:rsidR="00415B81" w:rsidRPr="006012A1" w:rsidRDefault="00415B81" w:rsidP="00415B81">
      <w:pPr>
        <w:rPr>
          <w:rFonts w:ascii="Arial" w:hAnsi="Arial" w:cs="Arial"/>
          <w:b/>
          <w:sz w:val="20"/>
          <w:szCs w:val="20"/>
        </w:rPr>
      </w:pPr>
    </w:p>
    <w:p w14:paraId="179AD486" w14:textId="77777777" w:rsidR="00831514" w:rsidRDefault="00831514" w:rsidP="00415B81">
      <w:pPr>
        <w:jc w:val="both"/>
        <w:rPr>
          <w:rFonts w:ascii="Arial" w:hAnsi="Arial" w:cs="Arial"/>
          <w:sz w:val="20"/>
          <w:szCs w:val="20"/>
        </w:rPr>
      </w:pPr>
      <w:r w:rsidRPr="006012A1">
        <w:rPr>
          <w:rFonts w:ascii="Arial" w:hAnsi="Arial" w:cs="Arial"/>
          <w:sz w:val="20"/>
          <w:szCs w:val="20"/>
        </w:rPr>
        <w:t>Against this background a</w:t>
      </w:r>
      <w:r w:rsidR="00DE0307" w:rsidRPr="006012A1">
        <w:rPr>
          <w:rFonts w:ascii="Arial" w:hAnsi="Arial" w:cs="Arial"/>
          <w:sz w:val="20"/>
          <w:szCs w:val="20"/>
        </w:rPr>
        <w:t xml:space="preserve"> Task Force has been created </w:t>
      </w:r>
      <w:r w:rsidR="009347FB">
        <w:rPr>
          <w:rFonts w:ascii="Arial" w:hAnsi="Arial" w:cs="Arial"/>
          <w:sz w:val="20"/>
          <w:szCs w:val="20"/>
        </w:rPr>
        <w:t>and will</w:t>
      </w:r>
      <w:r w:rsidRPr="006012A1">
        <w:rPr>
          <w:rFonts w:ascii="Arial" w:hAnsi="Arial" w:cs="Arial"/>
          <w:sz w:val="20"/>
          <w:szCs w:val="20"/>
        </w:rPr>
        <w:t xml:space="preserve"> be </w:t>
      </w:r>
      <w:r w:rsidR="00DE0307" w:rsidRPr="006012A1">
        <w:rPr>
          <w:rFonts w:ascii="Arial" w:hAnsi="Arial" w:cs="Arial"/>
          <w:sz w:val="20"/>
          <w:szCs w:val="20"/>
        </w:rPr>
        <w:t>chair</w:t>
      </w:r>
      <w:r w:rsidRPr="006012A1">
        <w:rPr>
          <w:rFonts w:ascii="Arial" w:hAnsi="Arial" w:cs="Arial"/>
          <w:sz w:val="20"/>
          <w:szCs w:val="20"/>
        </w:rPr>
        <w:t>ed</w:t>
      </w:r>
      <w:r w:rsidR="00DE0307" w:rsidRPr="006012A1">
        <w:rPr>
          <w:rFonts w:ascii="Arial" w:hAnsi="Arial" w:cs="Arial"/>
          <w:sz w:val="20"/>
          <w:szCs w:val="20"/>
        </w:rPr>
        <w:t xml:space="preserve"> and facilitate</w:t>
      </w:r>
      <w:r w:rsidRPr="006012A1">
        <w:rPr>
          <w:rFonts w:ascii="Arial" w:hAnsi="Arial" w:cs="Arial"/>
          <w:sz w:val="20"/>
          <w:szCs w:val="20"/>
        </w:rPr>
        <w:t>d</w:t>
      </w:r>
      <w:r w:rsidR="00DE0307" w:rsidRPr="006012A1">
        <w:rPr>
          <w:rFonts w:ascii="Arial" w:hAnsi="Arial" w:cs="Arial"/>
          <w:sz w:val="20"/>
          <w:szCs w:val="20"/>
        </w:rPr>
        <w:t xml:space="preserve"> </w:t>
      </w:r>
      <w:r w:rsidRPr="006012A1">
        <w:rPr>
          <w:rFonts w:ascii="Arial" w:hAnsi="Arial" w:cs="Arial"/>
          <w:sz w:val="20"/>
          <w:szCs w:val="20"/>
        </w:rPr>
        <w:t>by ICVA.</w:t>
      </w:r>
      <w:r w:rsidR="00DE0307" w:rsidRPr="006012A1">
        <w:rPr>
          <w:rFonts w:ascii="Arial" w:hAnsi="Arial" w:cs="Arial"/>
          <w:sz w:val="20"/>
          <w:szCs w:val="20"/>
        </w:rPr>
        <w:t xml:space="preserve"> </w:t>
      </w:r>
      <w:r w:rsidRPr="006012A1">
        <w:rPr>
          <w:rFonts w:ascii="Arial" w:hAnsi="Arial" w:cs="Arial"/>
          <w:sz w:val="20"/>
          <w:szCs w:val="20"/>
        </w:rPr>
        <w:t>The Task Force will:</w:t>
      </w:r>
    </w:p>
    <w:p w14:paraId="1E0D5A62" w14:textId="77777777" w:rsidR="00415B81" w:rsidRPr="009347FB" w:rsidRDefault="00415B81" w:rsidP="00415B81">
      <w:pPr>
        <w:jc w:val="both"/>
        <w:rPr>
          <w:rFonts w:ascii="Arial" w:hAnsi="Arial" w:cs="Arial"/>
          <w:sz w:val="20"/>
          <w:szCs w:val="20"/>
        </w:rPr>
      </w:pPr>
    </w:p>
    <w:p w14:paraId="29D7CE2C" w14:textId="77777777" w:rsidR="00831514" w:rsidRPr="00415B81" w:rsidRDefault="00831514" w:rsidP="00415B81">
      <w:pPr>
        <w:pStyle w:val="ListParagraph"/>
        <w:numPr>
          <w:ilvl w:val="0"/>
          <w:numId w:val="5"/>
        </w:numPr>
        <w:jc w:val="both"/>
        <w:rPr>
          <w:rFonts w:ascii="Arial" w:hAnsi="Arial" w:cs="Arial"/>
          <w:sz w:val="20"/>
          <w:szCs w:val="20"/>
        </w:rPr>
      </w:pPr>
      <w:r w:rsidRPr="00415B81">
        <w:rPr>
          <w:rFonts w:ascii="Arial" w:hAnsi="Arial" w:cs="Arial"/>
          <w:sz w:val="20"/>
          <w:szCs w:val="20"/>
        </w:rPr>
        <w:t xml:space="preserve">Ensure overall content-focused technical guidance during the </w:t>
      </w:r>
      <w:r w:rsidR="006012A1" w:rsidRPr="00415B81">
        <w:rPr>
          <w:rFonts w:ascii="Arial" w:hAnsi="Arial" w:cs="Arial"/>
          <w:sz w:val="20"/>
          <w:szCs w:val="20"/>
        </w:rPr>
        <w:t xml:space="preserve">project </w:t>
      </w:r>
    </w:p>
    <w:p w14:paraId="570D2CBC" w14:textId="77777777" w:rsidR="00831514" w:rsidRPr="00415B81" w:rsidRDefault="00F80C0D" w:rsidP="00415B81">
      <w:pPr>
        <w:pStyle w:val="ListParagraph"/>
        <w:numPr>
          <w:ilvl w:val="0"/>
          <w:numId w:val="5"/>
        </w:numPr>
        <w:jc w:val="both"/>
        <w:rPr>
          <w:rFonts w:ascii="Arial" w:hAnsi="Arial" w:cs="Arial"/>
          <w:sz w:val="20"/>
          <w:szCs w:val="20"/>
        </w:rPr>
      </w:pPr>
      <w:r w:rsidRPr="00415B81">
        <w:rPr>
          <w:rFonts w:ascii="Arial" w:hAnsi="Arial" w:cs="Arial"/>
          <w:sz w:val="20"/>
          <w:szCs w:val="20"/>
        </w:rPr>
        <w:t>Engage in promoting the campaign through respective communication channels</w:t>
      </w:r>
    </w:p>
    <w:p w14:paraId="2F7A1A14" w14:textId="77777777" w:rsidR="00F80C0D" w:rsidRPr="00415B81" w:rsidRDefault="00F80C0D" w:rsidP="00415B81">
      <w:pPr>
        <w:pStyle w:val="ListParagraph"/>
        <w:numPr>
          <w:ilvl w:val="0"/>
          <w:numId w:val="5"/>
        </w:numPr>
        <w:jc w:val="both"/>
        <w:rPr>
          <w:rFonts w:ascii="Arial" w:hAnsi="Arial" w:cs="Arial"/>
          <w:sz w:val="20"/>
          <w:szCs w:val="20"/>
        </w:rPr>
      </w:pPr>
      <w:r w:rsidRPr="00415B81">
        <w:rPr>
          <w:rFonts w:ascii="Arial" w:hAnsi="Arial" w:cs="Arial"/>
          <w:sz w:val="20"/>
          <w:szCs w:val="20"/>
        </w:rPr>
        <w:t xml:space="preserve">Engage in disseminating results, sharing own products </w:t>
      </w:r>
      <w:r w:rsidR="006012A1" w:rsidRPr="00415B81">
        <w:rPr>
          <w:rFonts w:ascii="Arial" w:hAnsi="Arial" w:cs="Arial"/>
          <w:sz w:val="20"/>
          <w:szCs w:val="20"/>
        </w:rPr>
        <w:t xml:space="preserve">on the topic </w:t>
      </w:r>
      <w:r w:rsidRPr="00415B81">
        <w:rPr>
          <w:rFonts w:ascii="Arial" w:hAnsi="Arial" w:cs="Arial"/>
          <w:sz w:val="20"/>
          <w:szCs w:val="20"/>
        </w:rPr>
        <w:t>and advocacy opportunities</w:t>
      </w:r>
    </w:p>
    <w:p w14:paraId="7A47311A" w14:textId="77777777" w:rsidR="00DE0307" w:rsidRPr="00415B81" w:rsidRDefault="00831514" w:rsidP="00415B81">
      <w:pPr>
        <w:pStyle w:val="ListParagraph"/>
        <w:numPr>
          <w:ilvl w:val="0"/>
          <w:numId w:val="5"/>
        </w:numPr>
        <w:jc w:val="both"/>
        <w:rPr>
          <w:rFonts w:ascii="Arial" w:hAnsi="Arial" w:cs="Arial"/>
          <w:sz w:val="20"/>
          <w:szCs w:val="20"/>
        </w:rPr>
      </w:pPr>
      <w:r w:rsidRPr="00415B81">
        <w:rPr>
          <w:rFonts w:ascii="Arial" w:hAnsi="Arial" w:cs="Arial"/>
          <w:sz w:val="20"/>
          <w:szCs w:val="20"/>
        </w:rPr>
        <w:t xml:space="preserve">Collect and provide critical input and support to the </w:t>
      </w:r>
      <w:r w:rsidR="006012A1" w:rsidRPr="00415B81">
        <w:rPr>
          <w:rFonts w:ascii="Arial" w:hAnsi="Arial" w:cs="Arial"/>
          <w:sz w:val="20"/>
          <w:szCs w:val="20"/>
        </w:rPr>
        <w:t>project lead</w:t>
      </w:r>
      <w:r w:rsidRPr="00415B81">
        <w:rPr>
          <w:rFonts w:ascii="Arial" w:hAnsi="Arial" w:cs="Arial"/>
          <w:sz w:val="20"/>
          <w:szCs w:val="20"/>
        </w:rPr>
        <w:t xml:space="preserve"> to ensure the outcome will be of high </w:t>
      </w:r>
      <w:r w:rsidR="006012A1" w:rsidRPr="00415B81">
        <w:rPr>
          <w:rFonts w:ascii="Arial" w:hAnsi="Arial" w:cs="Arial"/>
          <w:sz w:val="20"/>
          <w:szCs w:val="20"/>
        </w:rPr>
        <w:t>relevance for all organizations</w:t>
      </w:r>
    </w:p>
    <w:p w14:paraId="1833A95C" w14:textId="77777777" w:rsidR="006012A1" w:rsidRPr="00415B81" w:rsidRDefault="006012A1" w:rsidP="00415B81">
      <w:pPr>
        <w:pStyle w:val="ListParagraph"/>
        <w:numPr>
          <w:ilvl w:val="0"/>
          <w:numId w:val="5"/>
        </w:numPr>
        <w:jc w:val="both"/>
        <w:rPr>
          <w:rFonts w:ascii="Arial" w:hAnsi="Arial" w:cs="Arial"/>
          <w:sz w:val="20"/>
          <w:szCs w:val="20"/>
        </w:rPr>
      </w:pPr>
      <w:r w:rsidRPr="00415B81">
        <w:rPr>
          <w:rFonts w:ascii="Arial" w:hAnsi="Arial" w:cs="Arial"/>
          <w:sz w:val="20"/>
          <w:szCs w:val="20"/>
        </w:rPr>
        <w:t>Contribute drafting a donor outreach strategy going beyond the project duration providing suggestions for follow up</w:t>
      </w:r>
    </w:p>
    <w:p w14:paraId="182B4CC0" w14:textId="77777777" w:rsidR="00415B81" w:rsidRDefault="00415B81" w:rsidP="00415B81">
      <w:pPr>
        <w:jc w:val="both"/>
        <w:rPr>
          <w:rFonts w:ascii="Arial" w:hAnsi="Arial" w:cs="Arial"/>
          <w:sz w:val="20"/>
          <w:szCs w:val="20"/>
        </w:rPr>
      </w:pPr>
    </w:p>
    <w:p w14:paraId="10F4EC17" w14:textId="77777777" w:rsidR="00DE0307" w:rsidRDefault="00DE0307" w:rsidP="00415B81">
      <w:pPr>
        <w:jc w:val="both"/>
        <w:rPr>
          <w:rFonts w:ascii="Arial" w:hAnsi="Arial" w:cs="Arial"/>
          <w:sz w:val="20"/>
          <w:szCs w:val="20"/>
        </w:rPr>
      </w:pPr>
      <w:r w:rsidRPr="006012A1">
        <w:rPr>
          <w:rFonts w:ascii="Arial" w:hAnsi="Arial" w:cs="Arial"/>
          <w:sz w:val="20"/>
          <w:szCs w:val="20"/>
        </w:rPr>
        <w:t>The proposed membership is based on preliminary expressions of interest; concrete experience</w:t>
      </w:r>
      <w:r w:rsidR="009347FB">
        <w:rPr>
          <w:rFonts w:ascii="Arial" w:hAnsi="Arial" w:cs="Arial"/>
          <w:sz w:val="20"/>
          <w:szCs w:val="20"/>
        </w:rPr>
        <w:t xml:space="preserve"> and</w:t>
      </w:r>
      <w:r w:rsidRPr="006012A1">
        <w:rPr>
          <w:rFonts w:ascii="Arial" w:hAnsi="Arial" w:cs="Arial"/>
          <w:sz w:val="20"/>
          <w:szCs w:val="20"/>
        </w:rPr>
        <w:t xml:space="preserve"> technical expertise; and commitment to allocate time and resources to successfully delive</w:t>
      </w:r>
      <w:r w:rsidR="009347FB">
        <w:rPr>
          <w:rFonts w:ascii="Arial" w:hAnsi="Arial" w:cs="Arial"/>
          <w:sz w:val="20"/>
          <w:szCs w:val="20"/>
        </w:rPr>
        <w:t>r the functions described above and the overall success of the project.</w:t>
      </w:r>
    </w:p>
    <w:p w14:paraId="1F11F4A4" w14:textId="77777777" w:rsidR="007A7823" w:rsidRDefault="007A7823" w:rsidP="00415B81">
      <w:pPr>
        <w:jc w:val="both"/>
        <w:rPr>
          <w:rFonts w:ascii="Arial" w:hAnsi="Arial" w:cs="Arial"/>
          <w:sz w:val="20"/>
          <w:szCs w:val="20"/>
        </w:rPr>
      </w:pPr>
    </w:p>
    <w:p w14:paraId="0EE2F998" w14:textId="77777777" w:rsidR="007A7823" w:rsidRPr="00415B81" w:rsidRDefault="007A7823" w:rsidP="00415B81">
      <w:pPr>
        <w:jc w:val="both"/>
        <w:rPr>
          <w:rFonts w:ascii="Arial" w:hAnsi="Arial" w:cs="Arial"/>
          <w:b/>
          <w:sz w:val="20"/>
          <w:szCs w:val="20"/>
        </w:rPr>
      </w:pPr>
      <w:r w:rsidRPr="00415B81">
        <w:rPr>
          <w:rFonts w:ascii="Arial" w:hAnsi="Arial" w:cs="Arial"/>
          <w:b/>
          <w:sz w:val="20"/>
          <w:szCs w:val="20"/>
        </w:rPr>
        <w:t>Time expectation from members:</w:t>
      </w:r>
    </w:p>
    <w:p w14:paraId="348DF0AB" w14:textId="77777777" w:rsidR="007A7823" w:rsidRPr="006012A1" w:rsidRDefault="007A7823" w:rsidP="00415B81">
      <w:pPr>
        <w:jc w:val="both"/>
        <w:rPr>
          <w:rFonts w:ascii="Arial" w:hAnsi="Arial" w:cs="Arial"/>
          <w:sz w:val="20"/>
          <w:szCs w:val="20"/>
        </w:rPr>
      </w:pPr>
      <w:r>
        <w:rPr>
          <w:rFonts w:ascii="Arial" w:hAnsi="Arial" w:cs="Arial"/>
          <w:sz w:val="20"/>
          <w:szCs w:val="20"/>
        </w:rPr>
        <w:t>Members of the Task Force will be requested to attend monthly or bi-monthly on-line meetings and, most importantly provide regular and prompt feedback and contributions to the products to be developed.</w:t>
      </w:r>
    </w:p>
    <w:p w14:paraId="4456AFA8" w14:textId="77777777" w:rsidR="00B46DC5" w:rsidRDefault="00B46DC5" w:rsidP="00415B81">
      <w:pPr>
        <w:rPr>
          <w:rFonts w:ascii="Arial" w:hAnsi="Arial" w:cs="Arial"/>
          <w:sz w:val="20"/>
          <w:szCs w:val="20"/>
        </w:rPr>
      </w:pPr>
    </w:p>
    <w:p w14:paraId="7F4FF916" w14:textId="7B0A5C15" w:rsidR="000F6A8B" w:rsidRPr="000F6A8B" w:rsidRDefault="000F6A8B" w:rsidP="000F6A8B">
      <w:pPr>
        <w:widowControl w:val="0"/>
        <w:autoSpaceDE w:val="0"/>
        <w:autoSpaceDN w:val="0"/>
        <w:adjustRightInd w:val="0"/>
        <w:rPr>
          <w:rFonts w:ascii="Arial" w:hAnsi="Arial" w:cs="Arial"/>
          <w:sz w:val="20"/>
          <w:szCs w:val="20"/>
        </w:rPr>
      </w:pPr>
      <w:r w:rsidRPr="000F6A8B">
        <w:rPr>
          <w:rFonts w:ascii="Arial" w:hAnsi="Arial" w:cs="Arial"/>
          <w:sz w:val="20"/>
          <w:szCs w:val="20"/>
        </w:rPr>
        <w:t xml:space="preserve">Official members of the Task Force as of </w:t>
      </w:r>
      <w:r w:rsidR="00A03E59">
        <w:rPr>
          <w:rFonts w:ascii="Arial" w:hAnsi="Arial" w:cs="Arial"/>
          <w:sz w:val="20"/>
          <w:szCs w:val="20"/>
        </w:rPr>
        <w:t>February 2016</w:t>
      </w:r>
      <w:r w:rsidRPr="000F6A8B">
        <w:rPr>
          <w:rFonts w:ascii="Arial" w:hAnsi="Arial" w:cs="Arial"/>
          <w:sz w:val="20"/>
          <w:szCs w:val="20"/>
        </w:rPr>
        <w:t>:</w:t>
      </w:r>
    </w:p>
    <w:p w14:paraId="3A13B22C" w14:textId="77777777" w:rsidR="000F6A8B" w:rsidRPr="000F6A8B" w:rsidRDefault="000F6A8B" w:rsidP="000F6A8B">
      <w:pPr>
        <w:widowControl w:val="0"/>
        <w:autoSpaceDE w:val="0"/>
        <w:autoSpaceDN w:val="0"/>
        <w:adjustRightInd w:val="0"/>
        <w:rPr>
          <w:rFonts w:ascii="Arial" w:hAnsi="Arial" w:cs="Arial"/>
          <w:sz w:val="20"/>
          <w:szCs w:val="20"/>
        </w:rPr>
      </w:pPr>
    </w:p>
    <w:p w14:paraId="20A716E1" w14:textId="77777777" w:rsidR="000F6A8B" w:rsidRPr="000F6A8B" w:rsidRDefault="000F6A8B" w:rsidP="000F6A8B">
      <w:pPr>
        <w:widowControl w:val="0"/>
        <w:autoSpaceDE w:val="0"/>
        <w:autoSpaceDN w:val="0"/>
        <w:adjustRightInd w:val="0"/>
        <w:rPr>
          <w:rFonts w:ascii="Arial" w:hAnsi="Arial" w:cs="Arial"/>
          <w:sz w:val="20"/>
          <w:szCs w:val="20"/>
        </w:rPr>
      </w:pPr>
      <w:r w:rsidRPr="000F6A8B">
        <w:rPr>
          <w:rFonts w:ascii="Arial" w:hAnsi="Arial" w:cs="Arial"/>
          <w:sz w:val="20"/>
          <w:szCs w:val="20"/>
        </w:rPr>
        <w:t>David Loquercio, CHS Alliance</w:t>
      </w:r>
    </w:p>
    <w:p w14:paraId="452587DC" w14:textId="77777777" w:rsidR="000F6A8B" w:rsidRPr="000F6A8B" w:rsidRDefault="000F6A8B" w:rsidP="000F6A8B">
      <w:pPr>
        <w:widowControl w:val="0"/>
        <w:autoSpaceDE w:val="0"/>
        <w:autoSpaceDN w:val="0"/>
        <w:adjustRightInd w:val="0"/>
        <w:rPr>
          <w:rFonts w:ascii="Arial" w:hAnsi="Arial" w:cs="Arial"/>
          <w:sz w:val="20"/>
          <w:szCs w:val="20"/>
        </w:rPr>
      </w:pPr>
      <w:r w:rsidRPr="000F6A8B">
        <w:rPr>
          <w:rFonts w:ascii="Arial" w:hAnsi="Arial" w:cs="Arial"/>
          <w:sz w:val="20"/>
          <w:szCs w:val="20"/>
        </w:rPr>
        <w:t>Therese Uppstrom, NRC</w:t>
      </w:r>
    </w:p>
    <w:p w14:paraId="4BD9DFC2" w14:textId="77777777" w:rsidR="000F6A8B" w:rsidRPr="000F6A8B" w:rsidRDefault="000F6A8B" w:rsidP="000F6A8B">
      <w:pPr>
        <w:widowControl w:val="0"/>
        <w:autoSpaceDE w:val="0"/>
        <w:autoSpaceDN w:val="0"/>
        <w:adjustRightInd w:val="0"/>
        <w:rPr>
          <w:rFonts w:ascii="Arial" w:hAnsi="Arial" w:cs="Arial"/>
          <w:sz w:val="20"/>
          <w:szCs w:val="20"/>
        </w:rPr>
      </w:pPr>
      <w:r w:rsidRPr="000F6A8B">
        <w:rPr>
          <w:rFonts w:ascii="Arial" w:hAnsi="Arial" w:cs="Arial"/>
          <w:sz w:val="20"/>
          <w:szCs w:val="20"/>
        </w:rPr>
        <w:t>Magali Mourlon, VOICE</w:t>
      </w:r>
    </w:p>
    <w:p w14:paraId="0069F158" w14:textId="77777777" w:rsidR="000F6A8B" w:rsidRPr="000F6A8B" w:rsidRDefault="000F6A8B" w:rsidP="000F6A8B">
      <w:pPr>
        <w:widowControl w:val="0"/>
        <w:autoSpaceDE w:val="0"/>
        <w:autoSpaceDN w:val="0"/>
        <w:adjustRightInd w:val="0"/>
        <w:rPr>
          <w:rFonts w:ascii="Arial" w:hAnsi="Arial" w:cs="Arial"/>
          <w:sz w:val="20"/>
          <w:szCs w:val="20"/>
        </w:rPr>
      </w:pPr>
      <w:r w:rsidRPr="000F6A8B">
        <w:rPr>
          <w:rFonts w:ascii="Arial" w:hAnsi="Arial" w:cs="Arial"/>
          <w:sz w:val="20"/>
          <w:szCs w:val="20"/>
        </w:rPr>
        <w:t>Gareth Price Jones, CARE</w:t>
      </w:r>
    </w:p>
    <w:p w14:paraId="7B5C649A" w14:textId="77777777" w:rsidR="000F6A8B" w:rsidRPr="000F6A8B" w:rsidRDefault="000F6A8B" w:rsidP="000F6A8B">
      <w:pPr>
        <w:widowControl w:val="0"/>
        <w:autoSpaceDE w:val="0"/>
        <w:autoSpaceDN w:val="0"/>
        <w:adjustRightInd w:val="0"/>
        <w:rPr>
          <w:rFonts w:ascii="Arial" w:hAnsi="Arial" w:cs="Arial"/>
          <w:sz w:val="20"/>
          <w:szCs w:val="20"/>
        </w:rPr>
      </w:pPr>
      <w:r w:rsidRPr="000F6A8B">
        <w:rPr>
          <w:rFonts w:ascii="Arial" w:hAnsi="Arial" w:cs="Arial"/>
          <w:sz w:val="20"/>
          <w:szCs w:val="20"/>
        </w:rPr>
        <w:t>Charlotte Stemmer/ Vafa Taghavi , OXFAM</w:t>
      </w:r>
    </w:p>
    <w:p w14:paraId="228C6B86" w14:textId="77777777" w:rsidR="000F6A8B" w:rsidRPr="000F6A8B" w:rsidRDefault="000F6A8B" w:rsidP="000F6A8B">
      <w:pPr>
        <w:widowControl w:val="0"/>
        <w:autoSpaceDE w:val="0"/>
        <w:autoSpaceDN w:val="0"/>
        <w:adjustRightInd w:val="0"/>
        <w:rPr>
          <w:rFonts w:ascii="Arial" w:hAnsi="Arial" w:cs="Arial"/>
          <w:sz w:val="20"/>
          <w:szCs w:val="20"/>
        </w:rPr>
      </w:pPr>
      <w:r w:rsidRPr="000F6A8B">
        <w:rPr>
          <w:rFonts w:ascii="Arial" w:hAnsi="Arial" w:cs="Arial"/>
          <w:sz w:val="20"/>
          <w:szCs w:val="20"/>
        </w:rPr>
        <w:t>Rachel Criswell, WVI</w:t>
      </w:r>
    </w:p>
    <w:p w14:paraId="0005B40C" w14:textId="77777777" w:rsidR="000F6A8B" w:rsidRPr="000F6A8B" w:rsidRDefault="000F6A8B" w:rsidP="000F6A8B">
      <w:pPr>
        <w:widowControl w:val="0"/>
        <w:autoSpaceDE w:val="0"/>
        <w:autoSpaceDN w:val="0"/>
        <w:adjustRightInd w:val="0"/>
        <w:rPr>
          <w:rFonts w:ascii="Arial" w:hAnsi="Arial" w:cs="Arial"/>
          <w:sz w:val="20"/>
          <w:szCs w:val="20"/>
        </w:rPr>
      </w:pPr>
      <w:r w:rsidRPr="000F6A8B">
        <w:rPr>
          <w:rFonts w:ascii="Arial" w:hAnsi="Arial" w:cs="Arial"/>
          <w:sz w:val="20"/>
          <w:szCs w:val="20"/>
        </w:rPr>
        <w:t>Walter Brill, ICMC</w:t>
      </w:r>
      <w:bookmarkStart w:id="0" w:name="_GoBack"/>
      <w:bookmarkEnd w:id="0"/>
    </w:p>
    <w:p w14:paraId="740E244C" w14:textId="75D8E4F5" w:rsidR="000F6A8B" w:rsidRDefault="000F6A8B" w:rsidP="000F6A8B">
      <w:pPr>
        <w:rPr>
          <w:rFonts w:ascii="Arial" w:hAnsi="Arial" w:cs="Arial"/>
          <w:sz w:val="20"/>
          <w:szCs w:val="20"/>
        </w:rPr>
      </w:pPr>
      <w:r w:rsidRPr="000F6A8B">
        <w:rPr>
          <w:rFonts w:ascii="Arial" w:hAnsi="Arial" w:cs="Arial"/>
          <w:sz w:val="20"/>
          <w:szCs w:val="20"/>
        </w:rPr>
        <w:t>Luciano Costantini, INTERSOS</w:t>
      </w:r>
    </w:p>
    <w:p w14:paraId="63C3F11B" w14:textId="5A141D86" w:rsidR="00896039" w:rsidRDefault="00896039" w:rsidP="000F6A8B">
      <w:pPr>
        <w:rPr>
          <w:rFonts w:ascii="Arial" w:hAnsi="Arial" w:cs="Arial"/>
          <w:sz w:val="20"/>
          <w:szCs w:val="20"/>
        </w:rPr>
      </w:pPr>
      <w:r>
        <w:rPr>
          <w:rFonts w:ascii="Arial" w:hAnsi="Arial" w:cs="Arial"/>
          <w:sz w:val="20"/>
          <w:szCs w:val="20"/>
        </w:rPr>
        <w:t>Clemence Boutant – HI</w:t>
      </w:r>
    </w:p>
    <w:p w14:paraId="6F057A4A" w14:textId="50BD81DC" w:rsidR="00896039" w:rsidRDefault="00896039" w:rsidP="000F6A8B">
      <w:pPr>
        <w:rPr>
          <w:rFonts w:ascii="Arial" w:hAnsi="Arial" w:cs="Arial"/>
          <w:sz w:val="20"/>
          <w:szCs w:val="20"/>
        </w:rPr>
      </w:pPr>
      <w:r>
        <w:rPr>
          <w:rFonts w:ascii="Arial" w:hAnsi="Arial" w:cs="Arial"/>
          <w:sz w:val="20"/>
          <w:szCs w:val="20"/>
        </w:rPr>
        <w:t>Alice Anderson/Stephan Maurer DRC</w:t>
      </w:r>
    </w:p>
    <w:p w14:paraId="577B882A" w14:textId="5F5A5B00" w:rsidR="00A03E59" w:rsidRDefault="00A03E59" w:rsidP="000F6A8B">
      <w:pPr>
        <w:rPr>
          <w:rFonts w:ascii="Arial" w:hAnsi="Arial" w:cs="Arial"/>
          <w:sz w:val="20"/>
          <w:szCs w:val="20"/>
        </w:rPr>
      </w:pPr>
      <w:r>
        <w:rPr>
          <w:rFonts w:ascii="Arial" w:hAnsi="Arial" w:cs="Arial"/>
          <w:sz w:val="20"/>
          <w:szCs w:val="20"/>
        </w:rPr>
        <w:t>Michael Mosselmans – Christian Aid</w:t>
      </w:r>
    </w:p>
    <w:p w14:paraId="108F2A67" w14:textId="53D73C1B" w:rsidR="00A03E59" w:rsidRPr="00A03E59" w:rsidRDefault="00A03E59" w:rsidP="000F6A8B">
      <w:pPr>
        <w:rPr>
          <w:rFonts w:ascii="Arial" w:hAnsi="Arial" w:cs="Arial"/>
          <w:sz w:val="20"/>
          <w:szCs w:val="20"/>
        </w:rPr>
      </w:pPr>
      <w:r w:rsidRPr="00A03E59">
        <w:rPr>
          <w:rFonts w:ascii="Arial" w:hAnsi="Arial" w:cs="Arial"/>
          <w:bCs/>
          <w:sz w:val="20"/>
          <w:szCs w:val="20"/>
        </w:rPr>
        <w:t>Ahmad Rashed  Al-Hafez</w:t>
      </w:r>
      <w:r w:rsidRPr="00A03E59">
        <w:rPr>
          <w:rFonts w:ascii="Arial" w:hAnsi="Arial" w:cs="Arial"/>
          <w:bCs/>
          <w:sz w:val="20"/>
          <w:szCs w:val="20"/>
        </w:rPr>
        <w:t xml:space="preserve"> - UOSSM</w:t>
      </w:r>
    </w:p>
    <w:sectPr w:rsidR="00A03E59" w:rsidRPr="00A03E59" w:rsidSect="00DE0307">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1DE1" w14:textId="77777777" w:rsidR="005D1673" w:rsidRDefault="005D1673" w:rsidP="00DE0307">
      <w:r>
        <w:separator/>
      </w:r>
    </w:p>
  </w:endnote>
  <w:endnote w:type="continuationSeparator" w:id="0">
    <w:p w14:paraId="558C5343" w14:textId="77777777" w:rsidR="005D1673" w:rsidRDefault="005D1673" w:rsidP="00DE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D180" w14:textId="77777777" w:rsidR="00415B81" w:rsidRDefault="00415B81" w:rsidP="00DE03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3219F" w14:textId="77777777" w:rsidR="00415B81" w:rsidRDefault="00415B81" w:rsidP="00DE03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9E4E" w14:textId="77777777" w:rsidR="00415B81" w:rsidRPr="00524D34" w:rsidRDefault="00415B81" w:rsidP="00DE0307">
    <w:pPr>
      <w:pStyle w:val="Footer"/>
      <w:framePr w:wrap="none" w:vAnchor="text" w:hAnchor="margin" w:xAlign="right" w:y="1"/>
      <w:rPr>
        <w:rStyle w:val="PageNumber"/>
        <w:rFonts w:ascii="Arial" w:hAnsi="Arial" w:cs="Arial"/>
        <w:sz w:val="20"/>
        <w:szCs w:val="20"/>
      </w:rPr>
    </w:pPr>
    <w:r w:rsidRPr="00524D34">
      <w:rPr>
        <w:rStyle w:val="PageNumber"/>
        <w:rFonts w:ascii="Arial" w:hAnsi="Arial" w:cs="Arial"/>
        <w:sz w:val="20"/>
        <w:szCs w:val="20"/>
      </w:rPr>
      <w:fldChar w:fldCharType="begin"/>
    </w:r>
    <w:r w:rsidRPr="00524D34">
      <w:rPr>
        <w:rStyle w:val="PageNumber"/>
        <w:rFonts w:ascii="Arial" w:hAnsi="Arial" w:cs="Arial"/>
        <w:sz w:val="20"/>
        <w:szCs w:val="20"/>
      </w:rPr>
      <w:instrText xml:space="preserve">PAGE  </w:instrText>
    </w:r>
    <w:r w:rsidRPr="00524D34">
      <w:rPr>
        <w:rStyle w:val="PageNumber"/>
        <w:rFonts w:ascii="Arial" w:hAnsi="Arial" w:cs="Arial"/>
        <w:sz w:val="20"/>
        <w:szCs w:val="20"/>
      </w:rPr>
      <w:fldChar w:fldCharType="separate"/>
    </w:r>
    <w:r w:rsidR="005D1673">
      <w:rPr>
        <w:rStyle w:val="PageNumber"/>
        <w:rFonts w:ascii="Arial" w:hAnsi="Arial" w:cs="Arial"/>
        <w:noProof/>
        <w:sz w:val="20"/>
        <w:szCs w:val="20"/>
      </w:rPr>
      <w:t>1</w:t>
    </w:r>
    <w:r w:rsidRPr="00524D34">
      <w:rPr>
        <w:rStyle w:val="PageNumber"/>
        <w:rFonts w:ascii="Arial" w:hAnsi="Arial" w:cs="Arial"/>
        <w:sz w:val="20"/>
        <w:szCs w:val="20"/>
      </w:rPr>
      <w:fldChar w:fldCharType="end"/>
    </w:r>
  </w:p>
  <w:p w14:paraId="3096F9EB" w14:textId="77777777" w:rsidR="00415B81" w:rsidRDefault="00415B81" w:rsidP="00DE030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9BB3" w14:textId="77777777" w:rsidR="000F6A8B" w:rsidRDefault="000F6A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BA031" w14:textId="77777777" w:rsidR="005D1673" w:rsidRDefault="005D1673" w:rsidP="00DE0307">
      <w:r>
        <w:separator/>
      </w:r>
    </w:p>
  </w:footnote>
  <w:footnote w:type="continuationSeparator" w:id="0">
    <w:p w14:paraId="76E4D7F8" w14:textId="77777777" w:rsidR="005D1673" w:rsidRDefault="005D1673" w:rsidP="00DE03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ED4B" w14:textId="47EE6921" w:rsidR="00415B81" w:rsidRDefault="00415B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2A2D" w14:textId="14E8F43C" w:rsidR="00415B81" w:rsidRDefault="00415B81">
    <w:pPr>
      <w:pStyle w:val="Header"/>
    </w:pPr>
    <w:r>
      <w:rPr>
        <w:noProof/>
      </w:rPr>
      <w:drawing>
        <wp:anchor distT="0" distB="0" distL="114300" distR="114300" simplePos="0" relativeHeight="251659264" behindDoc="0" locked="0" layoutInCell="1" allowOverlap="1" wp14:anchorId="48C49E66" wp14:editId="39FD7962">
          <wp:simplePos x="0" y="0"/>
          <wp:positionH relativeFrom="column">
            <wp:posOffset>-97790</wp:posOffset>
          </wp:positionH>
          <wp:positionV relativeFrom="paragraph">
            <wp:posOffset>-333375</wp:posOffset>
          </wp:positionV>
          <wp:extent cx="1989455" cy="883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CVA with tagline - S size - PNG.png"/>
                  <pic:cNvPicPr/>
                </pic:nvPicPr>
                <pic:blipFill>
                  <a:blip r:embed="rId1">
                    <a:extLst>
                      <a:ext uri="{28A0092B-C50C-407E-A947-70E740481C1C}">
                        <a14:useLocalDpi xmlns:a14="http://schemas.microsoft.com/office/drawing/2010/main" val="0"/>
                      </a:ext>
                    </a:extLst>
                  </a:blip>
                  <a:stretch>
                    <a:fillRect/>
                  </a:stretch>
                </pic:blipFill>
                <pic:spPr>
                  <a:xfrm>
                    <a:off x="0" y="0"/>
                    <a:ext cx="1989455" cy="8832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1EFD" w14:textId="2043EDD5" w:rsidR="00415B81" w:rsidRDefault="00415B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159ED"/>
    <w:multiLevelType w:val="hybridMultilevel"/>
    <w:tmpl w:val="315A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C7FEB"/>
    <w:multiLevelType w:val="hybridMultilevel"/>
    <w:tmpl w:val="6DE0C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5686C1C"/>
    <w:multiLevelType w:val="hybridMultilevel"/>
    <w:tmpl w:val="66AE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9631D"/>
    <w:multiLevelType w:val="hybridMultilevel"/>
    <w:tmpl w:val="5A82AEC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7F0852"/>
    <w:multiLevelType w:val="hybridMultilevel"/>
    <w:tmpl w:val="6BF04B5E"/>
    <w:lvl w:ilvl="0" w:tplc="D5907882">
      <w:start w:val="1"/>
      <w:numFmt w:val="decimal"/>
      <w:lvlText w:val="%1."/>
      <w:lvlJc w:val="left"/>
      <w:pPr>
        <w:ind w:left="360" w:hanging="360"/>
      </w:pPr>
      <w:rPr>
        <w:i/>
        <w:sz w:val="14"/>
        <w:szCs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07"/>
    <w:rsid w:val="000F6A8B"/>
    <w:rsid w:val="002B48E2"/>
    <w:rsid w:val="00415B81"/>
    <w:rsid w:val="005D1673"/>
    <w:rsid w:val="006012A1"/>
    <w:rsid w:val="007A7823"/>
    <w:rsid w:val="00831514"/>
    <w:rsid w:val="00896039"/>
    <w:rsid w:val="009347FB"/>
    <w:rsid w:val="00A03E59"/>
    <w:rsid w:val="00AD5A73"/>
    <w:rsid w:val="00B46DC5"/>
    <w:rsid w:val="00DE0307"/>
    <w:rsid w:val="00F8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DF6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7"/>
    <w:pPr>
      <w:ind w:left="720"/>
      <w:contextualSpacing/>
    </w:pPr>
  </w:style>
  <w:style w:type="paragraph" w:customStyle="1" w:styleId="Default">
    <w:name w:val="Default"/>
    <w:rsid w:val="00DE0307"/>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DE0307"/>
    <w:rPr>
      <w:color w:val="0000FF" w:themeColor="hyperlink"/>
      <w:u w:val="single"/>
    </w:rPr>
  </w:style>
  <w:style w:type="paragraph" w:styleId="FootnoteText">
    <w:name w:val="footnote text"/>
    <w:basedOn w:val="Normal"/>
    <w:link w:val="FootnoteTextChar"/>
    <w:uiPriority w:val="99"/>
    <w:unhideWhenUsed/>
    <w:rsid w:val="00DE0307"/>
    <w:rPr>
      <w:sz w:val="20"/>
      <w:szCs w:val="20"/>
    </w:rPr>
  </w:style>
  <w:style w:type="character" w:customStyle="1" w:styleId="FootnoteTextChar">
    <w:name w:val="Footnote Text Char"/>
    <w:basedOn w:val="DefaultParagraphFont"/>
    <w:link w:val="FootnoteText"/>
    <w:uiPriority w:val="99"/>
    <w:rsid w:val="00DE0307"/>
    <w:rPr>
      <w:sz w:val="20"/>
      <w:szCs w:val="20"/>
    </w:rPr>
  </w:style>
  <w:style w:type="character" w:styleId="FootnoteReference">
    <w:name w:val="footnote reference"/>
    <w:basedOn w:val="DefaultParagraphFont"/>
    <w:uiPriority w:val="99"/>
    <w:unhideWhenUsed/>
    <w:rsid w:val="00DE0307"/>
    <w:rPr>
      <w:vertAlign w:val="superscript"/>
    </w:rPr>
  </w:style>
  <w:style w:type="paragraph" w:styleId="CommentText">
    <w:name w:val="annotation text"/>
    <w:basedOn w:val="Normal"/>
    <w:link w:val="CommentTextChar"/>
    <w:uiPriority w:val="99"/>
    <w:unhideWhenUsed/>
    <w:rsid w:val="00DE0307"/>
  </w:style>
  <w:style w:type="character" w:customStyle="1" w:styleId="CommentTextChar">
    <w:name w:val="Comment Text Char"/>
    <w:basedOn w:val="DefaultParagraphFont"/>
    <w:link w:val="CommentText"/>
    <w:uiPriority w:val="99"/>
    <w:rsid w:val="00DE0307"/>
  </w:style>
  <w:style w:type="paragraph" w:styleId="Header">
    <w:name w:val="header"/>
    <w:basedOn w:val="Normal"/>
    <w:link w:val="HeaderChar"/>
    <w:uiPriority w:val="99"/>
    <w:unhideWhenUsed/>
    <w:rsid w:val="00DE0307"/>
    <w:pPr>
      <w:tabs>
        <w:tab w:val="center" w:pos="4680"/>
        <w:tab w:val="right" w:pos="9360"/>
      </w:tabs>
    </w:pPr>
  </w:style>
  <w:style w:type="character" w:customStyle="1" w:styleId="HeaderChar">
    <w:name w:val="Header Char"/>
    <w:basedOn w:val="DefaultParagraphFont"/>
    <w:link w:val="Header"/>
    <w:uiPriority w:val="99"/>
    <w:rsid w:val="00DE0307"/>
  </w:style>
  <w:style w:type="paragraph" w:styleId="Footer">
    <w:name w:val="footer"/>
    <w:basedOn w:val="Normal"/>
    <w:link w:val="FooterChar"/>
    <w:uiPriority w:val="99"/>
    <w:unhideWhenUsed/>
    <w:rsid w:val="00DE0307"/>
    <w:pPr>
      <w:tabs>
        <w:tab w:val="center" w:pos="4680"/>
        <w:tab w:val="right" w:pos="9360"/>
      </w:tabs>
    </w:pPr>
  </w:style>
  <w:style w:type="character" w:customStyle="1" w:styleId="FooterChar">
    <w:name w:val="Footer Char"/>
    <w:basedOn w:val="DefaultParagraphFont"/>
    <w:link w:val="Footer"/>
    <w:uiPriority w:val="99"/>
    <w:rsid w:val="00DE0307"/>
  </w:style>
  <w:style w:type="character" w:styleId="PageNumber">
    <w:name w:val="page number"/>
    <w:basedOn w:val="DefaultParagraphFont"/>
    <w:uiPriority w:val="99"/>
    <w:semiHidden/>
    <w:unhideWhenUsed/>
    <w:rsid w:val="00DE0307"/>
  </w:style>
  <w:style w:type="character" w:styleId="CommentReference">
    <w:name w:val="annotation reference"/>
    <w:basedOn w:val="DefaultParagraphFont"/>
    <w:uiPriority w:val="99"/>
    <w:semiHidden/>
    <w:unhideWhenUsed/>
    <w:rsid w:val="00DE0307"/>
    <w:rPr>
      <w:sz w:val="16"/>
      <w:szCs w:val="16"/>
    </w:rPr>
  </w:style>
  <w:style w:type="paragraph" w:styleId="BalloonText">
    <w:name w:val="Balloon Text"/>
    <w:basedOn w:val="Normal"/>
    <w:link w:val="BalloonTextChar"/>
    <w:uiPriority w:val="99"/>
    <w:semiHidden/>
    <w:unhideWhenUsed/>
    <w:rsid w:val="00DE03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3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A8FA-107E-7447-BFF4-29AC5FC5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332</Words>
  <Characters>1898</Characters>
  <Application>Microsoft Macintosh Word</Application>
  <DocSecurity>0</DocSecurity>
  <Lines>15</Lines>
  <Paragraphs>4</Paragraphs>
  <ScaleCrop>false</ScaleCrop>
  <Company>ICVA</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Roselli</dc:creator>
  <cp:keywords/>
  <dc:description/>
  <cp:lastModifiedBy>Cecilia Roselli</cp:lastModifiedBy>
  <cp:revision>6</cp:revision>
  <cp:lastPrinted>2016-01-18T14:26:00Z</cp:lastPrinted>
  <dcterms:created xsi:type="dcterms:W3CDTF">2015-12-08T13:03:00Z</dcterms:created>
  <dcterms:modified xsi:type="dcterms:W3CDTF">2016-02-26T12:59:00Z</dcterms:modified>
</cp:coreProperties>
</file>